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ind w:left="3600" w:firstLine="0"/>
        <w:jc w:val="center"/>
        <w:rPr>
          <w:b w:val="1"/>
          <w:color w:val="222222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ind w:left="3600" w:firstLine="0"/>
        <w:jc w:val="center"/>
        <w:rPr>
          <w:b w:val="1"/>
          <w:color w:val="222222"/>
          <w:sz w:val="24"/>
          <w:szCs w:val="24"/>
        </w:rPr>
      </w:pPr>
      <w:r w:rsidDel="00000000" w:rsidR="00000000" w:rsidRPr="00000000">
        <w:rPr>
          <w:b w:val="1"/>
          <w:color w:val="222222"/>
          <w:sz w:val="24"/>
          <w:szCs w:val="24"/>
        </w:rPr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page">
              <wp:posOffset>733425</wp:posOffset>
            </wp:positionH>
            <wp:positionV relativeFrom="page">
              <wp:posOffset>194880</wp:posOffset>
            </wp:positionV>
            <wp:extent cx="6248400" cy="1328024"/>
            <wp:effectExtent b="0" l="0" r="0" t="0"/>
            <wp:wrapSquare wrapText="bothSides" distB="114300" distT="114300" distL="114300" distR="11430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48400" cy="1328024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ind w:left="-1440" w:right="-1440" w:firstLine="0"/>
        <w:jc w:val="center"/>
        <w:rPr>
          <w:rFonts w:ascii="Times New Roman" w:cs="Times New Roman" w:eastAsia="Times New Roman" w:hAnsi="Times New Roman"/>
          <w:b w:val="1"/>
          <w:color w:val="222222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222222"/>
          <w:sz w:val="32"/>
          <w:szCs w:val="32"/>
          <w:rtl w:val="0"/>
        </w:rPr>
        <w:t xml:space="preserve">ACTIVITY REPORT</w:t>
      </w:r>
    </w:p>
    <w:p w:rsidR="00000000" w:rsidDel="00000000" w:rsidP="00000000" w:rsidRDefault="00000000" w:rsidRPr="00000000" w14:paraId="00000004">
      <w:pPr>
        <w:ind w:left="-1440" w:right="-1440" w:firstLine="0"/>
        <w:jc w:val="center"/>
        <w:rPr>
          <w:rFonts w:ascii="Times New Roman" w:cs="Times New Roman" w:eastAsia="Times New Roman" w:hAnsi="Times New Roman"/>
          <w:b w:val="1"/>
          <w:color w:val="222222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222222"/>
          <w:sz w:val="32"/>
          <w:szCs w:val="32"/>
          <w:rtl w:val="0"/>
        </w:rPr>
        <w:t xml:space="preserve">ON</w:t>
      </w:r>
    </w:p>
    <w:p w:rsidR="00000000" w:rsidDel="00000000" w:rsidP="00000000" w:rsidRDefault="00000000" w:rsidRPr="00000000" w14:paraId="00000005">
      <w:pPr>
        <w:ind w:left="-1440" w:right="-1440" w:firstLine="0"/>
        <w:jc w:val="center"/>
        <w:rPr>
          <w:rFonts w:ascii="Times New Roman" w:cs="Times New Roman" w:eastAsia="Times New Roman" w:hAnsi="Times New Roman"/>
          <w:b w:val="1"/>
          <w:color w:val="222222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222222"/>
          <w:sz w:val="32"/>
          <w:szCs w:val="32"/>
          <w:rtl w:val="0"/>
        </w:rPr>
        <w:t xml:space="preserve">SAMANVAYA #1</w:t>
      </w:r>
    </w:p>
    <w:p w:rsidR="00000000" w:rsidDel="00000000" w:rsidP="00000000" w:rsidRDefault="00000000" w:rsidRPr="00000000" w14:paraId="00000006">
      <w:pPr>
        <w:numPr>
          <w:ilvl w:val="0"/>
          <w:numId w:val="2"/>
        </w:numPr>
        <w:shd w:fill="ffffff" w:val="clear"/>
        <w:spacing w:after="0" w:afterAutospacing="0" w:before="280" w:line="360" w:lineRule="auto"/>
        <w:ind w:left="1440" w:hanging="360"/>
        <w:rPr>
          <w:rFonts w:ascii="Times New Roman" w:cs="Times New Roman" w:eastAsia="Times New Roman" w:hAnsi="Times New Roman"/>
          <w:color w:val="22222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222222"/>
          <w:sz w:val="28"/>
          <w:szCs w:val="28"/>
          <w:rtl w:val="0"/>
        </w:rPr>
        <w:t xml:space="preserve">Name of the Club:</w:t>
      </w:r>
      <w:r w:rsidDel="00000000" w:rsidR="00000000" w:rsidRPr="00000000">
        <w:rPr>
          <w:rFonts w:ascii="Times New Roman" w:cs="Times New Roman" w:eastAsia="Times New Roman" w:hAnsi="Times New Roman"/>
          <w:color w:val="222222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color w:val="222222"/>
          <w:sz w:val="24"/>
          <w:szCs w:val="24"/>
          <w:rtl w:val="0"/>
        </w:rPr>
        <w:t xml:space="preserve">BMSCE ACM STUDENT CHAPTER</w:t>
      </w:r>
    </w:p>
    <w:p w:rsidR="00000000" w:rsidDel="00000000" w:rsidP="00000000" w:rsidRDefault="00000000" w:rsidRPr="00000000" w14:paraId="00000007">
      <w:pPr>
        <w:numPr>
          <w:ilvl w:val="0"/>
          <w:numId w:val="2"/>
        </w:numPr>
        <w:shd w:fill="ffffff" w:val="clear"/>
        <w:spacing w:after="0" w:afterAutospacing="0" w:before="0" w:beforeAutospacing="0" w:line="360" w:lineRule="auto"/>
        <w:ind w:left="1440" w:hanging="360"/>
        <w:rPr>
          <w:rFonts w:ascii="Times New Roman" w:cs="Times New Roman" w:eastAsia="Times New Roman" w:hAnsi="Times New Roman"/>
          <w:color w:val="22222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222222"/>
          <w:sz w:val="28"/>
          <w:szCs w:val="28"/>
          <w:rtl w:val="0"/>
        </w:rPr>
        <w:t xml:space="preserve">Name of the Activity:</w:t>
      </w:r>
      <w:r w:rsidDel="00000000" w:rsidR="00000000" w:rsidRPr="00000000">
        <w:rPr>
          <w:rFonts w:ascii="Times New Roman" w:cs="Times New Roman" w:eastAsia="Times New Roman" w:hAnsi="Times New Roman"/>
          <w:color w:val="222222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color w:val="222222"/>
          <w:sz w:val="24"/>
          <w:szCs w:val="24"/>
          <w:rtl w:val="0"/>
        </w:rPr>
        <w:t xml:space="preserve">SAMANVAYA #1</w:t>
      </w:r>
    </w:p>
    <w:p w:rsidR="00000000" w:rsidDel="00000000" w:rsidP="00000000" w:rsidRDefault="00000000" w:rsidRPr="00000000" w14:paraId="00000008">
      <w:pPr>
        <w:numPr>
          <w:ilvl w:val="0"/>
          <w:numId w:val="2"/>
        </w:numPr>
        <w:shd w:fill="ffffff" w:val="clear"/>
        <w:spacing w:after="0" w:afterAutospacing="0" w:before="0" w:beforeAutospacing="0" w:line="360" w:lineRule="auto"/>
        <w:ind w:left="1440" w:hanging="360"/>
        <w:jc w:val="both"/>
        <w:rPr>
          <w:rFonts w:ascii="Times New Roman" w:cs="Times New Roman" w:eastAsia="Times New Roman" w:hAnsi="Times New Roman"/>
          <w:color w:val="22222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222222"/>
          <w:sz w:val="28"/>
          <w:szCs w:val="28"/>
          <w:rtl w:val="0"/>
        </w:rPr>
        <w:t xml:space="preserve">Objectives: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222222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color w:val="222222"/>
          <w:sz w:val="24"/>
          <w:szCs w:val="24"/>
          <w:rtl w:val="0"/>
        </w:rPr>
        <w:t xml:space="preserve">The BMSCE ACM Student Chapter organized a community service event, SAMANVAYA #1 - Together for Change, as an initiative to give back to society. The event aimed to instill a sense of social responsibility among members while making a meaningful impact. A donation was made to provide lunch for 72 children at an orphanage, emphasizing the power of collective efforts in bringing change.</w:t>
      </w:r>
    </w:p>
    <w:p w:rsidR="00000000" w:rsidDel="00000000" w:rsidP="00000000" w:rsidRDefault="00000000" w:rsidRPr="00000000" w14:paraId="00000009">
      <w:pPr>
        <w:numPr>
          <w:ilvl w:val="0"/>
          <w:numId w:val="2"/>
        </w:numPr>
        <w:shd w:fill="ffffff" w:val="clear"/>
        <w:spacing w:after="240" w:before="0" w:beforeAutospacing="0" w:line="360" w:lineRule="auto"/>
        <w:ind w:left="1440" w:hanging="360"/>
        <w:rPr>
          <w:rFonts w:ascii="Times New Roman" w:cs="Times New Roman" w:eastAsia="Times New Roman" w:hAnsi="Times New Roman"/>
          <w:b w:val="1"/>
          <w:color w:val="222222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222222"/>
          <w:sz w:val="28"/>
          <w:szCs w:val="28"/>
          <w:rtl w:val="0"/>
        </w:rPr>
        <w:t xml:space="preserve">Date, Time Venue of the Activity:</w:t>
      </w:r>
    </w:p>
    <w:tbl>
      <w:tblPr>
        <w:tblStyle w:val="Table1"/>
        <w:tblW w:w="7920.0" w:type="dxa"/>
        <w:jc w:val="left"/>
        <w:tblInd w:w="144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960"/>
        <w:gridCol w:w="3960"/>
        <w:tblGridChange w:id="0">
          <w:tblGrid>
            <w:gridCol w:w="3960"/>
            <w:gridCol w:w="39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>
                <w:rFonts w:ascii="Times New Roman" w:cs="Times New Roman" w:eastAsia="Times New Roman" w:hAnsi="Times New Roman"/>
                <w:b w:val="1"/>
                <w:color w:val="222222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222222"/>
                <w:sz w:val="24"/>
                <w:szCs w:val="24"/>
                <w:rtl w:val="0"/>
              </w:rPr>
              <w:t xml:space="preserve">EVENT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>
                <w:rFonts w:ascii="Times New Roman" w:cs="Times New Roman" w:eastAsia="Times New Roman" w:hAnsi="Times New Roman"/>
                <w:color w:val="222222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222222"/>
                <w:sz w:val="24"/>
                <w:szCs w:val="24"/>
                <w:rtl w:val="0"/>
              </w:rPr>
              <w:t xml:space="preserve">Samanvaya #1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>
                <w:rFonts w:ascii="Times New Roman" w:cs="Times New Roman" w:eastAsia="Times New Roman" w:hAnsi="Times New Roman"/>
                <w:b w:val="1"/>
                <w:color w:val="222222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222222"/>
                <w:sz w:val="24"/>
                <w:szCs w:val="24"/>
                <w:rtl w:val="0"/>
              </w:rPr>
              <w:t xml:space="preserve">DATE/DAY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>
                <w:rFonts w:ascii="Times New Roman" w:cs="Times New Roman" w:eastAsia="Times New Roman" w:hAnsi="Times New Roman"/>
                <w:color w:val="222222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222222"/>
                <w:sz w:val="24"/>
                <w:szCs w:val="24"/>
                <w:rtl w:val="0"/>
              </w:rPr>
              <w:t xml:space="preserve">Thursday, 13th March 2025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>
                <w:rFonts w:ascii="Times New Roman" w:cs="Times New Roman" w:eastAsia="Times New Roman" w:hAnsi="Times New Roman"/>
                <w:b w:val="1"/>
                <w:color w:val="222222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222222"/>
                <w:sz w:val="24"/>
                <w:szCs w:val="24"/>
                <w:rtl w:val="0"/>
              </w:rPr>
              <w:t xml:space="preserve">TIME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>
                <w:rFonts w:ascii="Times New Roman" w:cs="Times New Roman" w:eastAsia="Times New Roman" w:hAnsi="Times New Roman"/>
                <w:color w:val="222222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222222"/>
                <w:sz w:val="24"/>
                <w:szCs w:val="24"/>
                <w:rtl w:val="0"/>
              </w:rPr>
              <w:t xml:space="preserve">4:30 am to 5:00 pm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>
                <w:rFonts w:ascii="Times New Roman" w:cs="Times New Roman" w:eastAsia="Times New Roman" w:hAnsi="Times New Roman"/>
                <w:b w:val="1"/>
                <w:color w:val="222222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222222"/>
                <w:sz w:val="24"/>
                <w:szCs w:val="24"/>
                <w:rtl w:val="0"/>
              </w:rPr>
              <w:t xml:space="preserve">VENUE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>
                <w:rFonts w:ascii="Times New Roman" w:cs="Times New Roman" w:eastAsia="Times New Roman" w:hAnsi="Times New Roman"/>
                <w:color w:val="222222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222222"/>
                <w:sz w:val="24"/>
                <w:szCs w:val="24"/>
                <w:rtl w:val="0"/>
              </w:rPr>
              <w:t xml:space="preserve">Amrutha Shishu Nivasa, NR Colony, Basavanagudi, Bengaluru.</w:t>
            </w:r>
          </w:p>
        </w:tc>
      </w:tr>
    </w:tbl>
    <w:p w:rsidR="00000000" w:rsidDel="00000000" w:rsidP="00000000" w:rsidRDefault="00000000" w:rsidRPr="00000000" w14:paraId="00000012">
      <w:pPr>
        <w:numPr>
          <w:ilvl w:val="0"/>
          <w:numId w:val="2"/>
        </w:numPr>
        <w:shd w:fill="ffffff" w:val="clear"/>
        <w:spacing w:before="280" w:line="360" w:lineRule="auto"/>
        <w:ind w:left="1440" w:hanging="360"/>
        <w:rPr>
          <w:rFonts w:ascii="Times New Roman" w:cs="Times New Roman" w:eastAsia="Times New Roman" w:hAnsi="Times New Roman"/>
          <w:color w:val="222222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222222"/>
          <w:sz w:val="28"/>
          <w:szCs w:val="28"/>
          <w:rtl w:val="0"/>
        </w:rPr>
        <w:t xml:space="preserve">Name and details of collaborating agency (if it is collaborative/joint activity):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222222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color w:val="222222"/>
          <w:sz w:val="24"/>
          <w:szCs w:val="24"/>
          <w:rtl w:val="0"/>
        </w:rPr>
        <w:t xml:space="preserve">None</w:t>
      </w:r>
    </w:p>
    <w:p w:rsidR="00000000" w:rsidDel="00000000" w:rsidP="00000000" w:rsidRDefault="00000000" w:rsidRPr="00000000" w14:paraId="00000013">
      <w:pPr>
        <w:shd w:fill="ffffff" w:val="clear"/>
        <w:spacing w:before="280" w:line="360" w:lineRule="auto"/>
        <w:rPr>
          <w:rFonts w:ascii="Times New Roman" w:cs="Times New Roman" w:eastAsia="Times New Roman" w:hAnsi="Times New Roman"/>
          <w:color w:val="222222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shd w:fill="ffffff" w:val="clear"/>
        <w:spacing w:before="280" w:line="360" w:lineRule="auto"/>
        <w:rPr>
          <w:rFonts w:ascii="Times New Roman" w:cs="Times New Roman" w:eastAsia="Times New Roman" w:hAnsi="Times New Roman"/>
          <w:color w:val="222222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numPr>
          <w:ilvl w:val="0"/>
          <w:numId w:val="2"/>
        </w:numPr>
        <w:shd w:fill="ffffff" w:val="clear"/>
        <w:spacing w:before="280" w:line="360" w:lineRule="auto"/>
        <w:ind w:left="1440" w:hanging="360"/>
        <w:rPr>
          <w:rFonts w:ascii="Times New Roman" w:cs="Times New Roman" w:eastAsia="Times New Roman" w:hAnsi="Times New Roman"/>
          <w:b w:val="1"/>
          <w:color w:val="222222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222222"/>
          <w:sz w:val="28"/>
          <w:szCs w:val="28"/>
          <w:rtl w:val="0"/>
        </w:rPr>
        <w:t xml:space="preserve">Brief summary of the Event:</w:t>
      </w:r>
    </w:p>
    <w:p w:rsidR="00000000" w:rsidDel="00000000" w:rsidP="00000000" w:rsidRDefault="00000000" w:rsidRPr="00000000" w14:paraId="00000016">
      <w:pPr>
        <w:shd w:fill="ffffff" w:val="clear"/>
        <w:spacing w:after="240" w:before="240" w:line="360" w:lineRule="auto"/>
        <w:ind w:left="1440" w:firstLine="0"/>
        <w:jc w:val="both"/>
        <w:rPr>
          <w:rFonts w:ascii="Times New Roman" w:cs="Times New Roman" w:eastAsia="Times New Roman" w:hAnsi="Times New Roman"/>
          <w:color w:val="222222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222222"/>
          <w:sz w:val="24"/>
          <w:szCs w:val="24"/>
          <w:rtl w:val="0"/>
        </w:rPr>
        <w:t xml:space="preserve">          The BMSCE ACM Student Chapter initiated its journey in community service with SAMANVAYA #1 - Together for Change on March 13, 2025. The event involved a donation drive where funds were collected from the members to provide lunch for 72 children at Amrutha Shishu Nivasa, an orphanage in Bengaluru.</w:t>
      </w:r>
    </w:p>
    <w:p w:rsidR="00000000" w:rsidDel="00000000" w:rsidP="00000000" w:rsidRDefault="00000000" w:rsidRPr="00000000" w14:paraId="00000017">
      <w:pPr>
        <w:numPr>
          <w:ilvl w:val="0"/>
          <w:numId w:val="1"/>
        </w:numPr>
        <w:shd w:fill="ffffff" w:val="clear"/>
        <w:spacing w:after="0" w:afterAutospacing="0" w:before="240" w:line="360" w:lineRule="auto"/>
        <w:ind w:left="1440" w:hanging="360"/>
        <w:jc w:val="both"/>
        <w:rPr>
          <w:rFonts w:ascii="Times New Roman" w:cs="Times New Roman" w:eastAsia="Times New Roman" w:hAnsi="Times New Roman"/>
          <w:color w:val="222222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222222"/>
          <w:sz w:val="24"/>
          <w:szCs w:val="24"/>
          <w:rtl w:val="0"/>
        </w:rPr>
        <w:t xml:space="preserve">The donation amount was ₹2,000, out of which ₹1,000 was contributed through member donations, and ₹1,000 was allocated from the chapter’s treasury.</w:t>
      </w:r>
    </w:p>
    <w:p w:rsidR="00000000" w:rsidDel="00000000" w:rsidP="00000000" w:rsidRDefault="00000000" w:rsidRPr="00000000" w14:paraId="00000018">
      <w:pPr>
        <w:numPr>
          <w:ilvl w:val="0"/>
          <w:numId w:val="1"/>
        </w:numPr>
        <w:shd w:fill="ffffff" w:val="clear"/>
        <w:spacing w:after="0" w:afterAutospacing="0" w:before="0" w:beforeAutospacing="0" w:line="360" w:lineRule="auto"/>
        <w:ind w:left="1440" w:hanging="360"/>
        <w:jc w:val="both"/>
        <w:rPr>
          <w:rFonts w:ascii="Times New Roman" w:cs="Times New Roman" w:eastAsia="Times New Roman" w:hAnsi="Times New Roman"/>
          <w:color w:val="222222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222222"/>
          <w:sz w:val="24"/>
          <w:szCs w:val="24"/>
          <w:rtl w:val="0"/>
        </w:rPr>
        <w:t xml:space="preserve">A total of 14 members contributed financially, while 5 members visited the orphanage to deliver the donation and spend time with the children.</w:t>
      </w:r>
    </w:p>
    <w:p w:rsidR="00000000" w:rsidDel="00000000" w:rsidP="00000000" w:rsidRDefault="00000000" w:rsidRPr="00000000" w14:paraId="00000019">
      <w:pPr>
        <w:numPr>
          <w:ilvl w:val="0"/>
          <w:numId w:val="1"/>
        </w:numPr>
        <w:shd w:fill="ffffff" w:val="clear"/>
        <w:spacing w:after="240" w:before="0" w:beforeAutospacing="0" w:line="360" w:lineRule="auto"/>
        <w:ind w:left="1440" w:hanging="360"/>
        <w:jc w:val="both"/>
        <w:rPr>
          <w:rFonts w:ascii="Times New Roman" w:cs="Times New Roman" w:eastAsia="Times New Roman" w:hAnsi="Times New Roman"/>
          <w:color w:val="222222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222222"/>
          <w:sz w:val="24"/>
          <w:szCs w:val="24"/>
          <w:rtl w:val="0"/>
        </w:rPr>
        <w:t xml:space="preserve">This initiative marked the beginning of the club’s commitment to community welfare, reinforcing the belief that small efforts can create a lasting impact</w:t>
      </w:r>
    </w:p>
    <w:p w:rsidR="00000000" w:rsidDel="00000000" w:rsidP="00000000" w:rsidRDefault="00000000" w:rsidRPr="00000000" w14:paraId="0000001A">
      <w:pPr>
        <w:shd w:fill="ffffff" w:val="clear"/>
        <w:spacing w:before="280" w:line="360" w:lineRule="auto"/>
        <w:ind w:left="2380" w:hanging="360"/>
        <w:rPr>
          <w:rFonts w:ascii="Times New Roman" w:cs="Times New Roman" w:eastAsia="Times New Roman" w:hAnsi="Times New Roman"/>
          <w:color w:val="222222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numPr>
          <w:ilvl w:val="0"/>
          <w:numId w:val="2"/>
        </w:numPr>
        <w:shd w:fill="ffffff" w:val="clear"/>
        <w:spacing w:after="280" w:line="360" w:lineRule="auto"/>
        <w:ind w:left="1440" w:hanging="360"/>
        <w:rPr>
          <w:rFonts w:ascii="Times New Roman" w:cs="Times New Roman" w:eastAsia="Times New Roman" w:hAnsi="Times New Roman"/>
          <w:color w:val="22222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222222"/>
          <w:sz w:val="28"/>
          <w:szCs w:val="28"/>
          <w:rtl w:val="0"/>
        </w:rPr>
        <w:t xml:space="preserve">Outcomes: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222222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1C">
      <w:pPr>
        <w:shd w:fill="ffffff" w:val="clear"/>
        <w:spacing w:after="280" w:line="360" w:lineRule="auto"/>
        <w:ind w:left="1440" w:firstLine="0"/>
        <w:jc w:val="both"/>
        <w:rPr>
          <w:rFonts w:ascii="Times New Roman" w:cs="Times New Roman" w:eastAsia="Times New Roman" w:hAnsi="Times New Roman"/>
          <w:color w:val="222222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222222"/>
          <w:sz w:val="24"/>
          <w:szCs w:val="24"/>
          <w:rtl w:val="0"/>
        </w:rPr>
        <w:t xml:space="preserve">Encouraged social responsibility and community engagement among members. Fostered a sense of empathy and contribution towards underprivileged children. Strengthened the teamwork and initiative of the BMSCE ACM Student Chapter beyond technical activities. Set a precedent for future community service initiatives under the SAMANVAYA series.</w:t>
      </w:r>
    </w:p>
    <w:p w:rsidR="00000000" w:rsidDel="00000000" w:rsidP="00000000" w:rsidRDefault="00000000" w:rsidRPr="00000000" w14:paraId="0000001D">
      <w:pPr>
        <w:numPr>
          <w:ilvl w:val="0"/>
          <w:numId w:val="2"/>
        </w:numPr>
        <w:shd w:fill="ffffff" w:val="clear"/>
        <w:spacing w:after="280" w:line="360" w:lineRule="auto"/>
        <w:ind w:left="1440" w:hanging="360"/>
        <w:rPr>
          <w:rFonts w:ascii="Times New Roman" w:cs="Times New Roman" w:eastAsia="Times New Roman" w:hAnsi="Times New Roman"/>
          <w:color w:val="22222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222222"/>
          <w:sz w:val="28"/>
          <w:szCs w:val="28"/>
          <w:rtl w:val="0"/>
        </w:rPr>
        <w:t xml:space="preserve">Number of participants:</w:t>
      </w:r>
    </w:p>
    <w:tbl>
      <w:tblPr>
        <w:tblStyle w:val="Table2"/>
        <w:tblW w:w="7920.0" w:type="dxa"/>
        <w:jc w:val="left"/>
        <w:tblInd w:w="144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960"/>
        <w:gridCol w:w="3960"/>
        <w:tblGridChange w:id="0">
          <w:tblGrid>
            <w:gridCol w:w="3960"/>
            <w:gridCol w:w="39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color w:val="222222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222222"/>
                <w:sz w:val="28"/>
                <w:szCs w:val="28"/>
                <w:rtl w:val="0"/>
              </w:rPr>
              <w:t xml:space="preserve">Number of Donors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color w:val="222222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222222"/>
                <w:sz w:val="28"/>
                <w:szCs w:val="28"/>
                <w:rtl w:val="0"/>
              </w:rPr>
              <w:t xml:space="preserve">Number of Volunteers who visited the orphanage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color w:val="222222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222222"/>
                <w:sz w:val="28"/>
                <w:szCs w:val="28"/>
                <w:rtl w:val="0"/>
              </w:rPr>
              <w:t xml:space="preserve">14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color w:val="222222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222222"/>
                <w:sz w:val="28"/>
                <w:szCs w:val="28"/>
                <w:rtl w:val="0"/>
              </w:rPr>
              <w:t xml:space="preserve">5</w:t>
            </w:r>
          </w:p>
        </w:tc>
      </w:tr>
    </w:tbl>
    <w:p w:rsidR="00000000" w:rsidDel="00000000" w:rsidP="00000000" w:rsidRDefault="00000000" w:rsidRPr="00000000" w14:paraId="00000022">
      <w:pPr>
        <w:shd w:fill="ffffff" w:val="clear"/>
        <w:spacing w:after="280" w:line="360" w:lineRule="auto"/>
        <w:ind w:left="1440" w:firstLine="0"/>
        <w:rPr>
          <w:rFonts w:ascii="Times New Roman" w:cs="Times New Roman" w:eastAsia="Times New Roman" w:hAnsi="Times New Roman"/>
          <w:b w:val="1"/>
          <w:color w:val="222222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shd w:fill="ffffff" w:val="clear"/>
        <w:spacing w:after="280" w:line="360" w:lineRule="auto"/>
        <w:ind w:left="1440" w:firstLine="0"/>
        <w:rPr>
          <w:rFonts w:ascii="Times New Roman" w:cs="Times New Roman" w:eastAsia="Times New Roman" w:hAnsi="Times New Roman"/>
          <w:b w:val="1"/>
          <w:color w:val="222222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numPr>
          <w:ilvl w:val="0"/>
          <w:numId w:val="2"/>
        </w:numPr>
        <w:shd w:fill="ffffff" w:val="clear"/>
        <w:spacing w:after="240" w:before="240" w:lineRule="auto"/>
        <w:ind w:left="1440" w:hanging="360"/>
        <w:jc w:val="both"/>
        <w:rPr>
          <w:rFonts w:ascii="Times New Roman" w:cs="Times New Roman" w:eastAsia="Times New Roman" w:hAnsi="Times New Roman"/>
          <w:color w:val="22222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222222"/>
          <w:sz w:val="28"/>
          <w:szCs w:val="28"/>
          <w:rtl w:val="0"/>
        </w:rPr>
        <w:t xml:space="preserve">Photographs of the event:</w:t>
      </w:r>
    </w:p>
    <w:p w:rsidR="00000000" w:rsidDel="00000000" w:rsidP="00000000" w:rsidRDefault="00000000" w:rsidRPr="00000000" w14:paraId="00000025">
      <w:pPr>
        <w:shd w:fill="ffffff" w:val="clear"/>
        <w:spacing w:after="240" w:before="240" w:lineRule="auto"/>
        <w:ind w:left="1440" w:firstLine="0"/>
        <w:jc w:val="both"/>
        <w:rPr>
          <w:rFonts w:ascii="Times New Roman" w:cs="Times New Roman" w:eastAsia="Times New Roman" w:hAnsi="Times New Roman"/>
          <w:b w:val="1"/>
          <w:color w:val="222222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222222"/>
          <w:sz w:val="28"/>
          <w:szCs w:val="28"/>
        </w:rPr>
        <w:drawing>
          <wp:inline distB="114300" distT="114300" distL="114300" distR="114300">
            <wp:extent cx="4369780" cy="3277335"/>
            <wp:effectExtent b="0" l="0" r="0" t="0"/>
            <wp:docPr id="2" name="image2.jpg"/>
            <a:graphic>
              <a:graphicData uri="http://schemas.openxmlformats.org/drawingml/2006/picture">
                <pic:pic>
                  <pic:nvPicPr>
                    <pic:cNvPr id="0" name="image2.jp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69780" cy="32773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shd w:fill="ffffff" w:val="clear"/>
        <w:spacing w:after="240" w:before="240" w:lineRule="auto"/>
        <w:ind w:left="1440" w:firstLine="0"/>
        <w:jc w:val="both"/>
        <w:rPr>
          <w:rFonts w:ascii="Times New Roman" w:cs="Times New Roman" w:eastAsia="Times New Roman" w:hAnsi="Times New Roman"/>
          <w:b w:val="1"/>
          <w:color w:val="222222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shd w:fill="ffffff" w:val="clear"/>
        <w:spacing w:after="240" w:before="240" w:lineRule="auto"/>
        <w:ind w:left="1440" w:firstLine="0"/>
        <w:jc w:val="both"/>
        <w:rPr>
          <w:rFonts w:ascii="Times New Roman" w:cs="Times New Roman" w:eastAsia="Times New Roman" w:hAnsi="Times New Roman"/>
          <w:b w:val="1"/>
          <w:color w:val="222222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shd w:fill="ffffff" w:val="clear"/>
        <w:spacing w:after="240" w:before="240" w:lineRule="auto"/>
        <w:ind w:left="1440" w:firstLine="0"/>
        <w:jc w:val="both"/>
        <w:rPr>
          <w:rFonts w:ascii="Times New Roman" w:cs="Times New Roman" w:eastAsia="Times New Roman" w:hAnsi="Times New Roman"/>
          <w:b w:val="1"/>
          <w:color w:val="222222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shd w:fill="ffffff" w:val="clear"/>
        <w:spacing w:after="240" w:before="240" w:lineRule="auto"/>
        <w:ind w:left="1440" w:firstLine="0"/>
        <w:jc w:val="both"/>
        <w:rPr>
          <w:rFonts w:ascii="Times New Roman" w:cs="Times New Roman" w:eastAsia="Times New Roman" w:hAnsi="Times New Roman"/>
          <w:b w:val="1"/>
          <w:color w:val="222222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shd w:fill="ffffff" w:val="clear"/>
        <w:spacing w:after="240" w:before="240" w:lineRule="auto"/>
        <w:ind w:left="1440" w:firstLine="0"/>
        <w:jc w:val="both"/>
        <w:rPr>
          <w:rFonts w:ascii="Times New Roman" w:cs="Times New Roman" w:eastAsia="Times New Roman" w:hAnsi="Times New Roman"/>
          <w:b w:val="1"/>
          <w:color w:val="222222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shd w:fill="ffffff" w:val="clear"/>
        <w:spacing w:after="240" w:before="240" w:lineRule="auto"/>
        <w:ind w:left="1440" w:firstLine="0"/>
        <w:jc w:val="both"/>
        <w:rPr>
          <w:rFonts w:ascii="Times New Roman" w:cs="Times New Roman" w:eastAsia="Times New Roman" w:hAnsi="Times New Roman"/>
          <w:b w:val="1"/>
          <w:color w:val="222222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shd w:fill="ffffff" w:val="clear"/>
        <w:spacing w:after="240" w:before="240" w:lineRule="auto"/>
        <w:ind w:left="1440" w:firstLine="0"/>
        <w:jc w:val="both"/>
        <w:rPr>
          <w:rFonts w:ascii="Times New Roman" w:cs="Times New Roman" w:eastAsia="Times New Roman" w:hAnsi="Times New Roman"/>
          <w:b w:val="1"/>
          <w:color w:val="222222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shd w:fill="ffffff" w:val="clear"/>
        <w:spacing w:after="240" w:before="240" w:lineRule="auto"/>
        <w:ind w:left="1440" w:firstLine="0"/>
        <w:jc w:val="both"/>
        <w:rPr>
          <w:rFonts w:ascii="Times New Roman" w:cs="Times New Roman" w:eastAsia="Times New Roman" w:hAnsi="Times New Roman"/>
          <w:b w:val="1"/>
          <w:color w:val="222222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shd w:fill="ffffff" w:val="clear"/>
        <w:spacing w:after="240" w:before="240" w:lineRule="auto"/>
        <w:ind w:left="1440" w:firstLine="0"/>
        <w:jc w:val="both"/>
        <w:rPr>
          <w:rFonts w:ascii="Times New Roman" w:cs="Times New Roman" w:eastAsia="Times New Roman" w:hAnsi="Times New Roman"/>
          <w:b w:val="1"/>
          <w:color w:val="222222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shd w:fill="ffffff" w:val="clear"/>
        <w:spacing w:after="240" w:before="240" w:lineRule="auto"/>
        <w:ind w:left="1440" w:firstLine="0"/>
        <w:jc w:val="both"/>
        <w:rPr>
          <w:rFonts w:ascii="Times New Roman" w:cs="Times New Roman" w:eastAsia="Times New Roman" w:hAnsi="Times New Roman"/>
          <w:b w:val="1"/>
          <w:color w:val="222222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shd w:fill="ffffff" w:val="clear"/>
        <w:spacing w:after="240" w:before="240" w:lineRule="auto"/>
        <w:ind w:left="1440" w:firstLine="0"/>
        <w:jc w:val="both"/>
        <w:rPr>
          <w:rFonts w:ascii="Times New Roman" w:cs="Times New Roman" w:eastAsia="Times New Roman" w:hAnsi="Times New Roman"/>
          <w:b w:val="1"/>
          <w:color w:val="222222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numPr>
          <w:ilvl w:val="0"/>
          <w:numId w:val="2"/>
        </w:numPr>
        <w:shd w:fill="ffffff" w:val="clear"/>
        <w:spacing w:after="240" w:before="240" w:lineRule="auto"/>
        <w:ind w:left="1440" w:hanging="360"/>
        <w:jc w:val="both"/>
        <w:rPr>
          <w:rFonts w:ascii="Times New Roman" w:cs="Times New Roman" w:eastAsia="Times New Roman" w:hAnsi="Times New Roman"/>
          <w:b w:val="1"/>
          <w:color w:val="222222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222222"/>
          <w:sz w:val="28"/>
          <w:szCs w:val="28"/>
          <w:rtl w:val="0"/>
        </w:rPr>
        <w:t xml:space="preserve">Supporting Documents:</w:t>
      </w:r>
    </w:p>
    <w:p w:rsidR="00000000" w:rsidDel="00000000" w:rsidP="00000000" w:rsidRDefault="00000000" w:rsidRPr="00000000" w14:paraId="00000032">
      <w:pPr>
        <w:shd w:fill="ffffff" w:val="clear"/>
        <w:spacing w:after="240" w:before="240" w:lineRule="auto"/>
        <w:ind w:left="1440" w:firstLine="0"/>
        <w:jc w:val="both"/>
        <w:rPr>
          <w:rFonts w:ascii="Times New Roman" w:cs="Times New Roman" w:eastAsia="Times New Roman" w:hAnsi="Times New Roman"/>
          <w:b w:val="1"/>
          <w:color w:val="222222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222222"/>
          <w:sz w:val="28"/>
          <w:szCs w:val="28"/>
          <w:rtl w:val="0"/>
        </w:rPr>
        <w:t xml:space="preserve">a.</w:t>
      </w:r>
      <w:r w:rsidDel="00000000" w:rsidR="00000000" w:rsidRPr="00000000">
        <w:rPr>
          <w:rFonts w:ascii="Times New Roman" w:cs="Times New Roman" w:eastAsia="Times New Roman" w:hAnsi="Times New Roman"/>
          <w:color w:val="222222"/>
          <w:sz w:val="14"/>
          <w:szCs w:val="14"/>
          <w:rtl w:val="0"/>
        </w:rPr>
        <w:tab/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222222"/>
          <w:sz w:val="28"/>
          <w:szCs w:val="28"/>
          <w:rtl w:val="0"/>
        </w:rPr>
        <w:t xml:space="preserve">Circulars/Brochures:</w:t>
      </w:r>
    </w:p>
    <w:p w:rsidR="00000000" w:rsidDel="00000000" w:rsidP="00000000" w:rsidRDefault="00000000" w:rsidRPr="00000000" w14:paraId="00000033">
      <w:pPr>
        <w:shd w:fill="ffffff" w:val="clear"/>
        <w:spacing w:after="240" w:before="240" w:lineRule="auto"/>
        <w:ind w:left="1440" w:firstLine="0"/>
        <w:jc w:val="both"/>
        <w:rPr>
          <w:rFonts w:ascii="Times New Roman" w:cs="Times New Roman" w:eastAsia="Times New Roman" w:hAnsi="Times New Roman"/>
          <w:b w:val="1"/>
          <w:color w:val="222222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shd w:fill="ffffff" w:val="clear"/>
        <w:spacing w:after="240" w:before="240" w:lineRule="auto"/>
        <w:ind w:left="0" w:firstLine="0"/>
        <w:jc w:val="both"/>
        <w:rPr>
          <w:rFonts w:ascii="Times New Roman" w:cs="Times New Roman" w:eastAsia="Times New Roman" w:hAnsi="Times New Roman"/>
          <w:b w:val="1"/>
          <w:color w:val="222222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222222"/>
          <w:sz w:val="28"/>
          <w:szCs w:val="28"/>
          <w:rtl w:val="0"/>
        </w:rPr>
        <w:tab/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222222"/>
          <w:sz w:val="28"/>
          <w:szCs w:val="28"/>
        </w:rPr>
        <w:drawing>
          <wp:inline distB="114300" distT="114300" distL="114300" distR="114300">
            <wp:extent cx="4157663" cy="4157663"/>
            <wp:effectExtent b="0" l="0" r="0" t="0"/>
            <wp:docPr id="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57663" cy="41576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shd w:fill="ffffff" w:val="clear"/>
        <w:spacing w:after="240" w:before="240" w:lineRule="auto"/>
        <w:ind w:left="1440" w:firstLine="0"/>
        <w:jc w:val="both"/>
        <w:rPr>
          <w:rFonts w:ascii="Times New Roman" w:cs="Times New Roman" w:eastAsia="Times New Roman" w:hAnsi="Times New Roman"/>
          <w:b w:val="1"/>
          <w:color w:val="222222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222222"/>
          <w:sz w:val="28"/>
          <w:szCs w:val="28"/>
          <w:rtl w:val="0"/>
        </w:rPr>
        <w:t xml:space="preserve">b.</w:t>
      </w:r>
      <w:r w:rsidDel="00000000" w:rsidR="00000000" w:rsidRPr="00000000">
        <w:rPr>
          <w:rFonts w:ascii="Times New Roman" w:cs="Times New Roman" w:eastAsia="Times New Roman" w:hAnsi="Times New Roman"/>
          <w:color w:val="222222"/>
          <w:sz w:val="14"/>
          <w:szCs w:val="14"/>
          <w:rtl w:val="0"/>
        </w:rPr>
        <w:tab/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222222"/>
          <w:sz w:val="28"/>
          <w:szCs w:val="28"/>
          <w:rtl w:val="0"/>
        </w:rPr>
        <w:t xml:space="preserve">Attendance:</w:t>
      </w:r>
    </w:p>
    <w:p w:rsidR="00000000" w:rsidDel="00000000" w:rsidP="00000000" w:rsidRDefault="00000000" w:rsidRPr="00000000" w14:paraId="00000036">
      <w:pPr>
        <w:shd w:fill="ffffff" w:val="clear"/>
        <w:spacing w:after="240" w:before="240" w:lineRule="auto"/>
        <w:ind w:left="0" w:firstLine="0"/>
        <w:rPr>
          <w:rFonts w:ascii="Times New Roman" w:cs="Times New Roman" w:eastAsia="Times New Roman" w:hAnsi="Times New Roman"/>
          <w:b w:val="1"/>
          <w:color w:val="222222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shd w:fill="ffffff" w:val="clear"/>
        <w:spacing w:after="240" w:before="240" w:lineRule="auto"/>
        <w:ind w:left="0" w:firstLine="0"/>
        <w:rPr>
          <w:rFonts w:ascii="Times New Roman" w:cs="Times New Roman" w:eastAsia="Times New Roman" w:hAnsi="Times New Roman"/>
          <w:b w:val="1"/>
          <w:color w:val="222222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shd w:fill="ffffff" w:val="clear"/>
        <w:spacing w:after="280" w:line="360" w:lineRule="auto"/>
        <w:ind w:left="1440" w:firstLine="0"/>
        <w:jc w:val="both"/>
        <w:rPr>
          <w:rFonts w:ascii="Times New Roman" w:cs="Times New Roman" w:eastAsia="Times New Roman" w:hAnsi="Times New Roman"/>
          <w:color w:val="222222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shd w:fill="ffffff" w:val="clear"/>
        <w:spacing w:before="280" w:line="360" w:lineRule="auto"/>
        <w:ind w:left="1440" w:firstLine="0"/>
        <w:rPr>
          <w:rFonts w:ascii="Times New Roman" w:cs="Times New Roman" w:eastAsia="Times New Roman" w:hAnsi="Times New Roman"/>
          <w:b w:val="1"/>
          <w:color w:val="222222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shd w:fill="ffffff" w:val="clear"/>
        <w:spacing w:after="240" w:before="240" w:line="360" w:lineRule="auto"/>
        <w:ind w:left="0" w:firstLine="0"/>
        <w:jc w:val="both"/>
        <w:rPr>
          <w:rFonts w:ascii="Times New Roman" w:cs="Times New Roman" w:eastAsia="Times New Roman" w:hAnsi="Times New Roman"/>
          <w:b w:val="1"/>
          <w:color w:val="222222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shd w:fill="ffffff" w:val="clear"/>
        <w:spacing w:after="240" w:before="240" w:line="360" w:lineRule="auto"/>
        <w:ind w:left="1660" w:hanging="360"/>
        <w:jc w:val="both"/>
        <w:rPr>
          <w:rFonts w:ascii="Times New Roman" w:cs="Times New Roman" w:eastAsia="Times New Roman" w:hAnsi="Times New Roman"/>
          <w:b w:val="1"/>
          <w:color w:val="222222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ind w:left="3600" w:firstLine="0"/>
        <w:jc w:val="left"/>
        <w:rPr>
          <w:rFonts w:ascii="Times New Roman" w:cs="Times New Roman" w:eastAsia="Times New Roman" w:hAnsi="Times New Roman"/>
          <w:b w:val="1"/>
          <w:color w:val="222222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ind w:left="3600" w:firstLine="0"/>
        <w:jc w:val="both"/>
        <w:rPr>
          <w:b w:val="1"/>
          <w:color w:val="222222"/>
          <w:sz w:val="24"/>
          <w:szCs w:val="24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Times New Roman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1440" w:hanging="360"/>
      </w:pPr>
      <w:rPr>
        <w:rFonts w:ascii="Arial" w:cs="Arial" w:eastAsia="Arial" w:hAnsi="Arial"/>
        <w:b w:val="1"/>
        <w:sz w:val="28"/>
        <w:szCs w:val="28"/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2.jp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